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8" w:rsidRPr="003A27D2" w:rsidRDefault="001D1F38" w:rsidP="0087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D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«Физическая культура» 5-9 классы</w:t>
      </w:r>
    </w:p>
    <w:p w:rsidR="001D1F38" w:rsidRPr="00280A12" w:rsidRDefault="001D1F38" w:rsidP="003A2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12">
        <w:rPr>
          <w:rFonts w:ascii="Times New Roman" w:hAnsi="Times New Roman" w:cs="Times New Roman"/>
          <w:b/>
          <w:sz w:val="28"/>
          <w:szCs w:val="28"/>
        </w:rPr>
        <w:t>Основа для составления программы:</w:t>
      </w:r>
    </w:p>
    <w:p w:rsidR="003A27D2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F38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«Физическая </w:t>
      </w:r>
      <w:r w:rsidR="0080178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t>культура» для 5-9 классов составлена в соответствии с Федеральным законом от 29 декабря 2012 г. № 273-ФЗ «Об образовании в Российской Федерации» (п.3.6 ст.28),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1F3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Октябрьская СОШ</w:t>
      </w:r>
      <w:r w:rsidRPr="001D1F38">
        <w:rPr>
          <w:rFonts w:ascii="Times New Roman" w:hAnsi="Times New Roman" w:cs="Times New Roman"/>
          <w:sz w:val="28"/>
          <w:szCs w:val="28"/>
        </w:rPr>
        <w:t>, примерной программы по физической культуре, авторской программы В.И. Ляха</w:t>
      </w:r>
      <w:proofErr w:type="gramEnd"/>
      <w:r w:rsidRPr="001D1F38">
        <w:rPr>
          <w:rFonts w:ascii="Times New Roman" w:hAnsi="Times New Roman" w:cs="Times New Roman"/>
          <w:sz w:val="28"/>
          <w:szCs w:val="28"/>
        </w:rPr>
        <w:t xml:space="preserve"> «Физическая культура. 5-9 классы» к предметной линии учебников М.Я. </w:t>
      </w:r>
      <w:proofErr w:type="spellStart"/>
      <w:r w:rsidRPr="001D1F38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1D1F38">
        <w:rPr>
          <w:rFonts w:ascii="Times New Roman" w:hAnsi="Times New Roman" w:cs="Times New Roman"/>
          <w:sz w:val="28"/>
          <w:szCs w:val="28"/>
        </w:rPr>
        <w:t xml:space="preserve">, В.И. Ляха (М.: Просвещение), 2019 г. </w:t>
      </w:r>
    </w:p>
    <w:p w:rsidR="003A27D2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3A27D2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3A27D2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Физическая культура» изучается 3</w:t>
      </w:r>
      <w:r w:rsidR="00AD3EC1">
        <w:rPr>
          <w:rFonts w:ascii="Times New Roman" w:hAnsi="Times New Roman" w:cs="Times New Roman"/>
          <w:sz w:val="28"/>
          <w:szCs w:val="28"/>
        </w:rPr>
        <w:t xml:space="preserve"> часа в неделю в 5-8 классах, 102 часов в год в каждом классе, 9 </w:t>
      </w:r>
      <w:proofErr w:type="spellStart"/>
      <w:r w:rsidR="00AD3EC1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AD3E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D3EC1">
        <w:rPr>
          <w:rFonts w:ascii="Times New Roman" w:hAnsi="Times New Roman" w:cs="Times New Roman"/>
          <w:sz w:val="28"/>
          <w:szCs w:val="28"/>
        </w:rPr>
        <w:t>– 99 часов в год</w:t>
      </w:r>
      <w:bookmarkStart w:id="0" w:name="_GoBack"/>
      <w:bookmarkEnd w:id="0"/>
      <w:r w:rsidR="00AD3EC1">
        <w:rPr>
          <w:rFonts w:ascii="Times New Roman" w:hAnsi="Times New Roman" w:cs="Times New Roman"/>
          <w:sz w:val="28"/>
          <w:szCs w:val="28"/>
        </w:rPr>
        <w:t>;</w:t>
      </w:r>
      <w:r w:rsidRPr="001D1F38">
        <w:rPr>
          <w:rFonts w:ascii="Times New Roman" w:hAnsi="Times New Roman" w:cs="Times New Roman"/>
          <w:sz w:val="28"/>
          <w:szCs w:val="28"/>
        </w:rPr>
        <w:t>.</w:t>
      </w:r>
    </w:p>
    <w:p w:rsidR="003A27D2" w:rsidRDefault="001D1F38" w:rsidP="00AD3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D2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учебного предмета «Физическая культура»</w:t>
      </w:r>
    </w:p>
    <w:p w:rsidR="001D1F38" w:rsidRPr="003A27D2" w:rsidRDefault="001D1F38" w:rsidP="00AD3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D2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акробатические комбинации из числа хорошо освоенных упражнений;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гимнастические комбинации на спортивных снарядах из числа хорошо освоенных упражнений;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в прыжках (в длину и высоту);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спуски и торможения на лыжах с пологого склона;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тестовые упражнения для оценки уровня индивидуального развития основных физических качеств. Выпускник получит возможность научиться: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проводить восстановительные мероприятия с использованием банных процедур и сеансов оздоровительного массажа;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t xml:space="preserve"> </w:t>
      </w: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преодолевать естественные и искусственные препятствия с помощью разнообразных способов лазания, прыжков и бега;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осуществлять судейство по одному из осваиваемых видов спорта;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выполнять тестовые нормативы Всероссийского физкультурно-спортивного комплекса «Готов к труду и обороне»; </w:t>
      </w:r>
    </w:p>
    <w:p w:rsidR="001D1F38" w:rsidRDefault="001D1F38" w:rsidP="00AD3EC1">
      <w:pPr>
        <w:jc w:val="both"/>
        <w:rPr>
          <w:rFonts w:ascii="Times New Roman" w:hAnsi="Times New Roman" w:cs="Times New Roman"/>
          <w:sz w:val="28"/>
          <w:szCs w:val="28"/>
        </w:rPr>
      </w:pPr>
      <w:r w:rsidRPr="001D1F38">
        <w:rPr>
          <w:rFonts w:ascii="Times New Roman" w:hAnsi="Times New Roman" w:cs="Times New Roman"/>
          <w:sz w:val="28"/>
          <w:szCs w:val="28"/>
        </w:rPr>
        <w:sym w:font="Symbol" w:char="F0B7"/>
      </w:r>
      <w:r w:rsidRPr="001D1F38">
        <w:rPr>
          <w:rFonts w:ascii="Times New Roman" w:hAnsi="Times New Roman" w:cs="Times New Roman"/>
          <w:sz w:val="28"/>
          <w:szCs w:val="28"/>
        </w:rPr>
        <w:t xml:space="preserve"> проплывать учебную дистанцию вольным стилем. </w:t>
      </w:r>
    </w:p>
    <w:p w:rsidR="003A27D2" w:rsidRDefault="001D1F38" w:rsidP="00AD3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12">
        <w:rPr>
          <w:rFonts w:ascii="Times New Roman" w:hAnsi="Times New Roman" w:cs="Times New Roman"/>
          <w:b/>
          <w:sz w:val="28"/>
          <w:szCs w:val="28"/>
        </w:rPr>
        <w:t>Учебно-методический комплекс учебного предмета «Физическая культура»</w:t>
      </w:r>
    </w:p>
    <w:p w:rsidR="003A27D2" w:rsidRDefault="001D1F38" w:rsidP="00AD3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7D2">
        <w:rPr>
          <w:rFonts w:ascii="Times New Roman" w:hAnsi="Times New Roman" w:cs="Times New Roman"/>
          <w:sz w:val="28"/>
          <w:szCs w:val="28"/>
        </w:rPr>
        <w:t>Физическая культура. 5—7 классы</w:t>
      </w:r>
      <w:proofErr w:type="gramStart"/>
      <w:r w:rsidRPr="003A27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A27D2">
        <w:rPr>
          <w:rFonts w:ascii="Times New Roman" w:hAnsi="Times New Roman" w:cs="Times New Roman"/>
          <w:sz w:val="28"/>
          <w:szCs w:val="28"/>
        </w:rPr>
        <w:t xml:space="preserve">од редакцией М. Я. </w:t>
      </w:r>
      <w:proofErr w:type="spellStart"/>
      <w:r w:rsidRPr="003A27D2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3A27D2">
        <w:rPr>
          <w:rFonts w:ascii="Times New Roman" w:hAnsi="Times New Roman" w:cs="Times New Roman"/>
          <w:sz w:val="28"/>
          <w:szCs w:val="28"/>
        </w:rPr>
        <w:t>. Учебник для общеобразовательных учреждений (номер в Федеральном перечне учебников - 1.2.8.1.1.1). 2. В. И. Лях. Физическая культура. 8—9 классы / Под общ</w:t>
      </w:r>
      <w:proofErr w:type="gramStart"/>
      <w:r w:rsidRPr="003A2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27D2">
        <w:rPr>
          <w:rFonts w:ascii="Times New Roman" w:hAnsi="Times New Roman" w:cs="Times New Roman"/>
          <w:sz w:val="28"/>
          <w:szCs w:val="28"/>
        </w:rPr>
        <w:t>ед. В. И. Ляха. Учебник для общеобразовательных учреждений (номер в Федеральном перечне учебников - 1.2.8.1.1.2).</w:t>
      </w:r>
    </w:p>
    <w:p w:rsidR="003A27D2" w:rsidRPr="003A27D2" w:rsidRDefault="003A27D2" w:rsidP="00AD3EC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D1320" w:rsidRPr="003A27D2" w:rsidRDefault="001D1F38" w:rsidP="00AD3EC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A27D2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 «Физическая культура»</w:t>
      </w:r>
      <w:r w:rsidRPr="003A27D2">
        <w:rPr>
          <w:rFonts w:ascii="Times New Roman" w:hAnsi="Times New Roman" w:cs="Times New Roman"/>
          <w:sz w:val="28"/>
          <w:szCs w:val="28"/>
        </w:rPr>
        <w:t xml:space="preserve"> Учебный предмет «Физическая культура» реализуется в течение пяти лет – 5-9 класс.</w:t>
      </w:r>
    </w:p>
    <w:sectPr w:rsidR="00AD1320" w:rsidRPr="003A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470"/>
    <w:multiLevelType w:val="hybridMultilevel"/>
    <w:tmpl w:val="DEAAA582"/>
    <w:lvl w:ilvl="0" w:tplc="CA466D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B"/>
    <w:rsid w:val="001D1F38"/>
    <w:rsid w:val="00280A12"/>
    <w:rsid w:val="0034799B"/>
    <w:rsid w:val="003A27D2"/>
    <w:rsid w:val="005220D5"/>
    <w:rsid w:val="00801788"/>
    <w:rsid w:val="00871017"/>
    <w:rsid w:val="00AD1320"/>
    <w:rsid w:val="00AD3EC1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79126193705</cp:lastModifiedBy>
  <cp:revision>2</cp:revision>
  <dcterms:created xsi:type="dcterms:W3CDTF">2021-09-30T07:41:00Z</dcterms:created>
  <dcterms:modified xsi:type="dcterms:W3CDTF">2021-09-30T07:41:00Z</dcterms:modified>
</cp:coreProperties>
</file>